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B69AC" w14:textId="77777777" w:rsidR="001B2729" w:rsidRPr="00A30614" w:rsidRDefault="001B2729" w:rsidP="001B2729">
      <w:pPr>
        <w:rPr>
          <w:rFonts w:cs="Tahoma"/>
          <w:i/>
          <w:sz w:val="16"/>
          <w:szCs w:val="16"/>
        </w:rPr>
      </w:pPr>
    </w:p>
    <w:p w14:paraId="3471B969" w14:textId="77777777" w:rsidR="001B2729" w:rsidRDefault="001B2729" w:rsidP="001B2729">
      <w:pPr>
        <w:pStyle w:val="Noga"/>
        <w:tabs>
          <w:tab w:val="right" w:pos="9000"/>
        </w:tabs>
        <w:spacing w:line="264" w:lineRule="auto"/>
        <w:jc w:val="right"/>
        <w:rPr>
          <w:rFonts w:cs="Tahoma"/>
          <w:b/>
          <w:szCs w:val="18"/>
        </w:rPr>
      </w:pPr>
      <w:r>
        <w:rPr>
          <w:rFonts w:cs="Tahoma"/>
          <w:b/>
          <w:szCs w:val="18"/>
        </w:rPr>
        <w:t>OBRAZEC št. 9</w:t>
      </w:r>
    </w:p>
    <w:p w14:paraId="09E2C764" w14:textId="77777777" w:rsidR="001B2729" w:rsidRDefault="001B2729" w:rsidP="001B272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B2729" w14:paraId="359508CA"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C07FD6D" w14:textId="34B118D4" w:rsidR="001B2729" w:rsidRDefault="008E3B5D" w:rsidP="00547CDB">
            <w:pPr>
              <w:spacing w:line="264" w:lineRule="auto"/>
              <w:jc w:val="both"/>
              <w:rPr>
                <w:rFonts w:cs="Tahoma"/>
                <w:szCs w:val="18"/>
              </w:rPr>
            </w:pPr>
            <w:r>
              <w:rPr>
                <w:rFonts w:cs="Tahoma"/>
                <w:szCs w:val="18"/>
              </w:rPr>
              <w:t>N</w:t>
            </w:r>
            <w:r w:rsidR="001B2729">
              <w:rPr>
                <w:rFonts w:cs="Tahoma"/>
                <w:szCs w:val="18"/>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39921DFB" w14:textId="77777777" w:rsidR="001B2729" w:rsidRDefault="001B2729" w:rsidP="00547CDB">
            <w:pPr>
              <w:spacing w:line="264" w:lineRule="auto"/>
              <w:jc w:val="both"/>
              <w:rPr>
                <w:rFonts w:cs="Tahoma"/>
                <w:szCs w:val="18"/>
              </w:rPr>
            </w:pPr>
          </w:p>
        </w:tc>
      </w:tr>
      <w:tr w:rsidR="001B2729" w14:paraId="18ED9372"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17F08B9" w14:textId="1B763C75" w:rsidR="001B2729" w:rsidRDefault="008E3B5D" w:rsidP="00547CDB">
            <w:pPr>
              <w:spacing w:line="264" w:lineRule="auto"/>
              <w:jc w:val="both"/>
              <w:rPr>
                <w:rFonts w:cs="Tahoma"/>
                <w:szCs w:val="18"/>
              </w:rPr>
            </w:pPr>
            <w:r>
              <w:rPr>
                <w:rFonts w:cs="Tahoma"/>
                <w:szCs w:val="18"/>
              </w:rPr>
              <w:t>N</w:t>
            </w:r>
            <w:r w:rsidR="001B2729">
              <w:rPr>
                <w:rFonts w:cs="Tahoma"/>
                <w:szCs w:val="18"/>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717E64CA" w14:textId="77777777" w:rsidR="001B2729" w:rsidRDefault="001B2729" w:rsidP="00547CDB">
            <w:pPr>
              <w:spacing w:line="264" w:lineRule="auto"/>
              <w:jc w:val="both"/>
              <w:rPr>
                <w:rFonts w:cs="Tahoma"/>
                <w:szCs w:val="18"/>
              </w:rPr>
            </w:pPr>
          </w:p>
        </w:tc>
      </w:tr>
    </w:tbl>
    <w:p w14:paraId="6D3E2BD7" w14:textId="77777777" w:rsidR="001B2729" w:rsidRDefault="001B2729" w:rsidP="001B2729">
      <w:pPr>
        <w:spacing w:line="264" w:lineRule="auto"/>
        <w:jc w:val="both"/>
        <w:rPr>
          <w:rFonts w:cs="Tahoma"/>
          <w:szCs w:val="18"/>
        </w:rPr>
      </w:pPr>
    </w:p>
    <w:p w14:paraId="0524D67D" w14:textId="77777777" w:rsidR="001B2729" w:rsidRDefault="001B2729" w:rsidP="001B2729">
      <w:pPr>
        <w:spacing w:line="264" w:lineRule="auto"/>
        <w:jc w:val="both"/>
        <w:rPr>
          <w:rFonts w:cs="Tahoma"/>
          <w:szCs w:val="18"/>
        </w:rPr>
      </w:pPr>
    </w:p>
    <w:p w14:paraId="714524CA" w14:textId="77777777" w:rsidR="001B2729" w:rsidRDefault="001B2729" w:rsidP="001B2729">
      <w:pPr>
        <w:spacing w:line="264" w:lineRule="auto"/>
        <w:jc w:val="both"/>
        <w:rPr>
          <w:rFonts w:cs="Tahoma"/>
          <w:szCs w:val="18"/>
        </w:rPr>
      </w:pPr>
    </w:p>
    <w:p w14:paraId="04A1601C" w14:textId="77777777" w:rsidR="001B2729" w:rsidRDefault="001B2729" w:rsidP="001B2729">
      <w:pPr>
        <w:spacing w:line="264" w:lineRule="auto"/>
        <w:jc w:val="both"/>
        <w:rPr>
          <w:rFonts w:cs="Tahoma"/>
          <w:szCs w:val="18"/>
        </w:rPr>
      </w:pPr>
    </w:p>
    <w:p w14:paraId="3DF0B610" w14:textId="77777777" w:rsidR="001B2729" w:rsidRDefault="001B2729" w:rsidP="001B272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IZJAVA O IZROČITVI FINANČNEGA ZAVAROVANJA</w:t>
      </w:r>
    </w:p>
    <w:p w14:paraId="56855DE0" w14:textId="77777777" w:rsidR="001B2729" w:rsidRDefault="001B2729" w:rsidP="001B2729">
      <w:pPr>
        <w:spacing w:line="264" w:lineRule="auto"/>
        <w:jc w:val="center"/>
        <w:rPr>
          <w:rFonts w:cs="Tahoma"/>
          <w:szCs w:val="18"/>
        </w:rPr>
      </w:pPr>
    </w:p>
    <w:p w14:paraId="556F40F3" w14:textId="77777777" w:rsidR="001B2729" w:rsidRDefault="001B2729" w:rsidP="001B2729">
      <w:pPr>
        <w:spacing w:line="264" w:lineRule="auto"/>
        <w:jc w:val="center"/>
        <w:rPr>
          <w:rFonts w:cs="Tahoma"/>
          <w:szCs w:val="18"/>
        </w:rPr>
      </w:pPr>
    </w:p>
    <w:p w14:paraId="281B9DAB" w14:textId="101DE947" w:rsidR="001B2729" w:rsidRDefault="001B2729" w:rsidP="001B2729">
      <w:pPr>
        <w:pStyle w:val="Glava"/>
        <w:spacing w:line="264" w:lineRule="auto"/>
        <w:jc w:val="both"/>
        <w:rPr>
          <w:rFonts w:cs="Tahoma"/>
          <w:szCs w:val="18"/>
        </w:rPr>
      </w:pPr>
      <w:r>
        <w:rPr>
          <w:rFonts w:cs="Tahoma"/>
          <w:szCs w:val="18"/>
        </w:rPr>
        <w:t>Naročniku Občini Železniki, Češnjica 48, 4228 Železniki, izjavljamo, da bomo v kolikor bomo izbrani v postopku oddaje javnega naročila storitev po odprtem postopku PREVOZI ŠOLSKIH OTROK, ki je bil objavljen na Portalu javnih naročil in v Uradnem listu Evropske unije</w:t>
      </w:r>
      <w:r w:rsidR="008E3B5D">
        <w:rPr>
          <w:rFonts w:cs="Tahoma"/>
          <w:szCs w:val="18"/>
        </w:rPr>
        <w:t>,</w:t>
      </w:r>
    </w:p>
    <w:p w14:paraId="467C7878" w14:textId="77777777" w:rsidR="001B2729" w:rsidRDefault="001B2729" w:rsidP="001B2729">
      <w:pPr>
        <w:pStyle w:val="Glava"/>
        <w:spacing w:line="264" w:lineRule="auto"/>
        <w:rPr>
          <w:rFonts w:cs="Tahoma"/>
          <w:szCs w:val="18"/>
        </w:rPr>
      </w:pPr>
    </w:p>
    <w:p w14:paraId="30267B25" w14:textId="7D03E469" w:rsidR="001B2729" w:rsidRDefault="001B2729" w:rsidP="001B2729">
      <w:pPr>
        <w:numPr>
          <w:ilvl w:val="0"/>
          <w:numId w:val="1"/>
        </w:numPr>
        <w:spacing w:line="264" w:lineRule="auto"/>
        <w:ind w:left="539" w:hanging="113"/>
        <w:jc w:val="both"/>
        <w:rPr>
          <w:rFonts w:cs="Tahoma"/>
          <w:color w:val="000000"/>
          <w:szCs w:val="18"/>
        </w:rPr>
      </w:pPr>
      <w:r>
        <w:rPr>
          <w:rFonts w:cs="Tahoma"/>
          <w:szCs w:val="18"/>
        </w:rPr>
        <w:t xml:space="preserve">ob podpisu pogodbe naročniku izročili tri (3) </w:t>
      </w:r>
      <w:r>
        <w:rPr>
          <w:rFonts w:cs="Tahoma"/>
          <w:color w:val="000000"/>
          <w:szCs w:val="18"/>
        </w:rPr>
        <w:t>bianco, podpisane in žigosane menice za vsak odprt transakcijski račun z menično izjavo, s pooblastilom za izpolnitev, z oznako »Brez protesta«, plačljivo na prvi poziv, za dobro izvedbo pogodbenih obveznosti, v višini 10</w:t>
      </w:r>
      <w:r w:rsidR="008E3B5D">
        <w:rPr>
          <w:rFonts w:cs="Tahoma"/>
          <w:color w:val="000000"/>
          <w:szCs w:val="18"/>
        </w:rPr>
        <w:t xml:space="preserve"> </w:t>
      </w:r>
      <w:r>
        <w:rPr>
          <w:rFonts w:cs="Tahoma"/>
          <w:color w:val="000000"/>
          <w:szCs w:val="18"/>
        </w:rPr>
        <w:t>% skupne pogodbene vrednosti z DDV</w:t>
      </w:r>
      <w:r w:rsidR="008E3B5D">
        <w:rPr>
          <w:rFonts w:cs="Tahoma"/>
          <w:color w:val="000000"/>
          <w:szCs w:val="18"/>
        </w:rPr>
        <w:t>,</w:t>
      </w:r>
      <w:r>
        <w:rPr>
          <w:rFonts w:cs="Tahoma"/>
          <w:color w:val="000000"/>
          <w:szCs w:val="18"/>
        </w:rPr>
        <w:t xml:space="preserve"> z veljavnostjo do vključno 30. septembra 2028</w:t>
      </w:r>
      <w:r>
        <w:rPr>
          <w:rFonts w:cs="Tahoma"/>
          <w:szCs w:val="18"/>
        </w:rPr>
        <w:t>;</w:t>
      </w:r>
    </w:p>
    <w:p w14:paraId="4F4F1554" w14:textId="77777777" w:rsidR="001B2729" w:rsidRDefault="001B2729" w:rsidP="001B2729">
      <w:pPr>
        <w:pStyle w:val="Glava"/>
        <w:numPr>
          <w:ilvl w:val="0"/>
          <w:numId w:val="2"/>
        </w:numPr>
        <w:tabs>
          <w:tab w:val="num" w:pos="540"/>
        </w:tabs>
        <w:spacing w:before="120" w:line="264" w:lineRule="auto"/>
        <w:ind w:left="539" w:hanging="113"/>
        <w:jc w:val="both"/>
        <w:rPr>
          <w:rFonts w:cs="Tahoma"/>
          <w:szCs w:val="18"/>
        </w:rPr>
      </w:pPr>
      <w:r>
        <w:rPr>
          <w:rFonts w:cs="Tahoma"/>
          <w:szCs w:val="18"/>
        </w:rPr>
        <w:t>naročniku izjavljamo, da smo seznanjeni s tem, da se šteje, da brez izročitve menic z menično izjavo za dobro izvedbo pogodbenih obveznosti pogodba ni veljavna.</w:t>
      </w:r>
    </w:p>
    <w:p w14:paraId="27F21E05" w14:textId="77777777" w:rsidR="001B2729" w:rsidRDefault="001B2729" w:rsidP="001B2729">
      <w:pPr>
        <w:pStyle w:val="Glava"/>
        <w:spacing w:line="264" w:lineRule="auto"/>
        <w:rPr>
          <w:rFonts w:cs="Tahoma"/>
          <w:szCs w:val="18"/>
        </w:rPr>
      </w:pPr>
    </w:p>
    <w:p w14:paraId="0E766BE1" w14:textId="77777777" w:rsidR="001B2729" w:rsidRDefault="001B2729" w:rsidP="001B2729">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701543D8" w14:textId="77777777" w:rsidR="001B2729" w:rsidRDefault="001B2729" w:rsidP="001B2729">
      <w:pPr>
        <w:pStyle w:val="Glava"/>
        <w:spacing w:line="264" w:lineRule="auto"/>
        <w:rPr>
          <w:rFonts w:cs="Tahoma"/>
          <w:szCs w:val="18"/>
        </w:rPr>
      </w:pPr>
    </w:p>
    <w:p w14:paraId="7AD89CA4" w14:textId="77777777" w:rsidR="001B2729" w:rsidRDefault="001B2729" w:rsidP="001B2729">
      <w:pPr>
        <w:spacing w:line="264" w:lineRule="auto"/>
        <w:jc w:val="both"/>
        <w:rPr>
          <w:rFonts w:cs="Tahoma"/>
          <w:b/>
          <w:szCs w:val="18"/>
        </w:rPr>
      </w:pPr>
    </w:p>
    <w:p w14:paraId="62FE446D" w14:textId="77777777" w:rsidR="001B2729" w:rsidRDefault="001B2729" w:rsidP="001B2729">
      <w:pPr>
        <w:spacing w:line="264" w:lineRule="auto"/>
        <w:jc w:val="both"/>
        <w:rPr>
          <w:rFonts w:cs="Tahoma"/>
          <w:b/>
          <w:szCs w:val="18"/>
        </w:rPr>
      </w:pPr>
    </w:p>
    <w:p w14:paraId="4F93E562" w14:textId="77777777" w:rsidR="001B2729" w:rsidRDefault="001B2729" w:rsidP="001B2729">
      <w:pPr>
        <w:spacing w:line="264" w:lineRule="auto"/>
        <w:jc w:val="both"/>
        <w:rPr>
          <w:rFonts w:cs="Tahoma"/>
          <w:b/>
          <w:szCs w:val="18"/>
        </w:rPr>
      </w:pPr>
    </w:p>
    <w:p w14:paraId="77D3CDFE" w14:textId="77777777" w:rsidR="001B2729" w:rsidRDefault="001B2729" w:rsidP="001B272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139290F9" w14:textId="77777777" w:rsidR="001B2729" w:rsidRDefault="001B2729" w:rsidP="001B2729">
      <w:pPr>
        <w:spacing w:line="264" w:lineRule="auto"/>
        <w:jc w:val="both"/>
        <w:rPr>
          <w:rFonts w:cs="Tahoma"/>
          <w:b/>
          <w:szCs w:val="18"/>
        </w:rPr>
      </w:pPr>
    </w:p>
    <w:p w14:paraId="78D05222" w14:textId="72416D1C" w:rsidR="001B2729" w:rsidRDefault="001B2729" w:rsidP="001B272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 xml:space="preserve">podpis </w:t>
      </w:r>
      <w:r w:rsidR="000D2744">
        <w:rPr>
          <w:rFonts w:cs="Tahoma"/>
          <w:szCs w:val="18"/>
        </w:rPr>
        <w:t>zakonitega zastopnika</w:t>
      </w:r>
    </w:p>
    <w:p w14:paraId="6AEBCC99" w14:textId="77777777" w:rsidR="001B2729" w:rsidRDefault="001B2729" w:rsidP="001B272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314F94C" w14:textId="77777777" w:rsidR="001B2729" w:rsidRDefault="001B2729" w:rsidP="001B2729">
      <w:pPr>
        <w:spacing w:line="264" w:lineRule="auto"/>
        <w:ind w:left="5664" w:firstLine="708"/>
        <w:jc w:val="both"/>
        <w:rPr>
          <w:rFonts w:cs="Tahoma"/>
          <w:szCs w:val="18"/>
        </w:rPr>
      </w:pPr>
      <w:r>
        <w:rPr>
          <w:rFonts w:cs="Tahoma"/>
          <w:szCs w:val="18"/>
        </w:rPr>
        <w:t>_____________________</w:t>
      </w:r>
    </w:p>
    <w:p w14:paraId="06ACD239" w14:textId="77777777" w:rsidR="001B2729" w:rsidRDefault="001B2729" w:rsidP="001B2729">
      <w:pPr>
        <w:pStyle w:val="Telobesedila2"/>
        <w:spacing w:after="0" w:line="264" w:lineRule="auto"/>
        <w:jc w:val="both"/>
        <w:rPr>
          <w:rFonts w:ascii="Tahoma" w:hAnsi="Tahoma" w:cs="Tahoma"/>
          <w:sz w:val="18"/>
          <w:szCs w:val="18"/>
        </w:rPr>
      </w:pPr>
    </w:p>
    <w:p w14:paraId="2F0980B1" w14:textId="77777777" w:rsidR="001B2729" w:rsidRDefault="001B2729" w:rsidP="001B2729">
      <w:pPr>
        <w:pStyle w:val="Telobesedila2"/>
        <w:spacing w:after="0" w:line="264" w:lineRule="auto"/>
        <w:jc w:val="both"/>
        <w:rPr>
          <w:rFonts w:ascii="Tahoma" w:hAnsi="Tahoma" w:cs="Tahoma"/>
          <w:sz w:val="18"/>
          <w:szCs w:val="18"/>
        </w:rPr>
      </w:pPr>
    </w:p>
    <w:p w14:paraId="22B77564" w14:textId="77777777" w:rsidR="001B2729" w:rsidRDefault="001B2729" w:rsidP="001B2729">
      <w:pPr>
        <w:spacing w:line="264" w:lineRule="auto"/>
        <w:jc w:val="both"/>
        <w:rPr>
          <w:rFonts w:cs="Tahoma"/>
          <w:szCs w:val="18"/>
        </w:rPr>
      </w:pPr>
    </w:p>
    <w:p w14:paraId="410ADC29" w14:textId="77777777" w:rsidR="001B2729" w:rsidRDefault="001B2729" w:rsidP="001B2729">
      <w:pPr>
        <w:spacing w:line="264" w:lineRule="auto"/>
        <w:jc w:val="both"/>
        <w:rPr>
          <w:rFonts w:cs="Tahoma"/>
          <w:szCs w:val="18"/>
        </w:rPr>
      </w:pPr>
    </w:p>
    <w:p w14:paraId="58ACDE5F" w14:textId="77777777" w:rsidR="001B2729" w:rsidRDefault="001B2729" w:rsidP="001B2729">
      <w:pPr>
        <w:spacing w:line="264" w:lineRule="auto"/>
        <w:jc w:val="both"/>
        <w:rPr>
          <w:rFonts w:cs="Tahoma"/>
          <w:szCs w:val="18"/>
        </w:rPr>
      </w:pPr>
    </w:p>
    <w:p w14:paraId="7ADBB54E" w14:textId="77777777" w:rsidR="001B2729" w:rsidRDefault="001B2729" w:rsidP="001B2729">
      <w:pPr>
        <w:spacing w:line="264" w:lineRule="auto"/>
        <w:jc w:val="both"/>
        <w:rPr>
          <w:rFonts w:cs="Tahoma"/>
          <w:szCs w:val="18"/>
        </w:rPr>
      </w:pPr>
    </w:p>
    <w:p w14:paraId="59C76686" w14:textId="77777777" w:rsidR="001B2729" w:rsidRDefault="001B2729" w:rsidP="001B2729">
      <w:pPr>
        <w:spacing w:line="264" w:lineRule="auto"/>
        <w:jc w:val="both"/>
        <w:rPr>
          <w:rFonts w:cs="Tahoma"/>
          <w:szCs w:val="18"/>
        </w:rPr>
      </w:pPr>
    </w:p>
    <w:p w14:paraId="51B4FFD1" w14:textId="77777777" w:rsidR="001B2729" w:rsidRDefault="001B2729" w:rsidP="001B2729">
      <w:pPr>
        <w:spacing w:line="264" w:lineRule="auto"/>
        <w:jc w:val="both"/>
        <w:rPr>
          <w:rFonts w:cs="Tahoma"/>
          <w:szCs w:val="18"/>
        </w:rPr>
      </w:pPr>
    </w:p>
    <w:p w14:paraId="27C6C64D" w14:textId="77777777" w:rsidR="001B2729" w:rsidRDefault="001B2729" w:rsidP="001B2729">
      <w:pPr>
        <w:spacing w:after="160" w:line="259" w:lineRule="auto"/>
        <w:rPr>
          <w:rFonts w:cs="Tahoma"/>
          <w:szCs w:val="18"/>
        </w:rPr>
      </w:pPr>
    </w:p>
    <w:p w14:paraId="0FB2357E" w14:textId="77777777" w:rsidR="001B2729" w:rsidRDefault="001B2729" w:rsidP="001B2729">
      <w:pPr>
        <w:spacing w:line="264" w:lineRule="auto"/>
        <w:jc w:val="both"/>
        <w:rPr>
          <w:rFonts w:cs="Tahoma"/>
          <w:szCs w:val="18"/>
        </w:rPr>
      </w:pPr>
    </w:p>
    <w:p w14:paraId="6FFEAD6C" w14:textId="3B5C8BCF" w:rsidR="001B2729" w:rsidRDefault="001B2729" w:rsidP="001B2729">
      <w:pPr>
        <w:pStyle w:val="Noga"/>
        <w:pBdr>
          <w:top w:val="single" w:sz="4" w:space="1" w:color="auto"/>
        </w:pBdr>
        <w:spacing w:line="264" w:lineRule="auto"/>
        <w:jc w:val="both"/>
        <w:rPr>
          <w:rFonts w:cs="Tahoma"/>
          <w:i/>
          <w:sz w:val="16"/>
          <w:szCs w:val="16"/>
        </w:rPr>
      </w:pPr>
      <w:r>
        <w:rPr>
          <w:rFonts w:cs="Tahoma"/>
          <w:b/>
          <w:i/>
          <w:sz w:val="16"/>
          <w:szCs w:val="16"/>
        </w:rPr>
        <w:t>navodilo</w:t>
      </w:r>
      <w:r>
        <w:rPr>
          <w:rFonts w:cs="Tahoma"/>
          <w:i/>
          <w:sz w:val="16"/>
          <w:szCs w:val="16"/>
        </w:rPr>
        <w:t xml:space="preserve">: Ponudnik mora v ponudbi predložiti izpolnjen, datiran, podpisan in žigosan Obrazec št. </w:t>
      </w:r>
      <w:r w:rsidRPr="006523EF">
        <w:rPr>
          <w:rFonts w:cs="Tahoma"/>
          <w:i/>
          <w:sz w:val="16"/>
          <w:szCs w:val="16"/>
        </w:rPr>
        <w:t>9. Obrazec se v sistemu e-JN naloži v razdelek »Druge priloge« v pdf obliki.</w:t>
      </w:r>
    </w:p>
    <w:p w14:paraId="42BADB1F" w14:textId="7D158A87" w:rsidR="001B2729" w:rsidRPr="006523EF" w:rsidRDefault="001B2729" w:rsidP="001B2729">
      <w:pPr>
        <w:spacing w:after="160" w:line="259" w:lineRule="auto"/>
        <w:rPr>
          <w:rFonts w:cs="Tahoma"/>
          <w:i/>
          <w:sz w:val="16"/>
          <w:szCs w:val="16"/>
        </w:rPr>
      </w:pPr>
      <w:r>
        <w:rPr>
          <w:rFonts w:cs="Tahoma"/>
          <w:i/>
          <w:sz w:val="16"/>
          <w:szCs w:val="16"/>
        </w:rPr>
        <w:br w:type="page"/>
      </w:r>
    </w:p>
    <w:p w14:paraId="1574FE85" w14:textId="77777777" w:rsidR="001B2729" w:rsidRDefault="001B2729" w:rsidP="001B272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lastRenderedPageBreak/>
        <w:t>VZOREC MENIČNE IZJAVE</w:t>
      </w:r>
    </w:p>
    <w:p w14:paraId="4454E804" w14:textId="77777777" w:rsidR="001B2729" w:rsidRPr="006523EF" w:rsidRDefault="001B2729" w:rsidP="001B2729">
      <w:pPr>
        <w:jc w:val="center"/>
        <w:rPr>
          <w:rFonts w:cs="Tahoma"/>
          <w:b/>
          <w:szCs w:val="18"/>
        </w:rPr>
      </w:pPr>
    </w:p>
    <w:p w14:paraId="0855C809" w14:textId="77777777" w:rsidR="001B2729" w:rsidRPr="006523EF" w:rsidRDefault="001B2729" w:rsidP="001B2729">
      <w:pPr>
        <w:rPr>
          <w:rFonts w:cs="Tahoma"/>
          <w:b/>
          <w:szCs w:val="18"/>
        </w:rPr>
      </w:pPr>
    </w:p>
    <w:p w14:paraId="5DE7A7EE" w14:textId="77777777" w:rsidR="001B2729" w:rsidRPr="006523EF" w:rsidRDefault="001B2729" w:rsidP="001B2729">
      <w:pPr>
        <w:rPr>
          <w:rFonts w:cs="Tahoma"/>
          <w:b/>
          <w:szCs w:val="18"/>
        </w:rPr>
      </w:pPr>
      <w:r w:rsidRPr="006523EF">
        <w:rPr>
          <w:rFonts w:cs="Tahoma"/>
          <w:b/>
          <w:szCs w:val="18"/>
        </w:rPr>
        <w:t>IZDAJATELJ MENIC IN TE MENIČNE IZJAVE:</w:t>
      </w:r>
    </w:p>
    <w:p w14:paraId="1B224B2D" w14:textId="77777777" w:rsidR="001B2729" w:rsidRPr="006523EF" w:rsidRDefault="001B2729" w:rsidP="001B2729">
      <w:pPr>
        <w:rPr>
          <w:rFonts w:cs="Tahoma"/>
          <w:b/>
          <w:szCs w:val="18"/>
        </w:rPr>
      </w:pPr>
    </w:p>
    <w:p w14:paraId="0DAABE8A" w14:textId="77777777" w:rsidR="001B2729" w:rsidRPr="006523EF" w:rsidRDefault="001B2729" w:rsidP="001B2729">
      <w:pPr>
        <w:rPr>
          <w:rFonts w:cs="Tahoma"/>
          <w:szCs w:val="18"/>
        </w:rPr>
      </w:pPr>
      <w:r w:rsidRPr="006523EF">
        <w:rPr>
          <w:rFonts w:cs="Tahoma"/>
          <w:szCs w:val="18"/>
        </w:rPr>
        <w:t xml:space="preserve">.........................................................................................................................................................              </w:t>
      </w:r>
    </w:p>
    <w:p w14:paraId="6A5C68A8" w14:textId="77777777" w:rsidR="001B2729" w:rsidRPr="006523EF" w:rsidRDefault="001B2729" w:rsidP="001B2729">
      <w:pPr>
        <w:rPr>
          <w:rFonts w:cs="Tahoma"/>
          <w:szCs w:val="18"/>
        </w:rPr>
      </w:pPr>
      <w:r w:rsidRPr="006523EF">
        <w:rPr>
          <w:rFonts w:cs="Tahoma"/>
          <w:szCs w:val="18"/>
        </w:rPr>
        <w:t xml:space="preserve">                (firma in sedež izdajatelja menic)                        </w:t>
      </w:r>
    </w:p>
    <w:p w14:paraId="7627DB88" w14:textId="77777777" w:rsidR="001B2729" w:rsidRPr="006523EF" w:rsidRDefault="001B2729" w:rsidP="001B2729">
      <w:pPr>
        <w:rPr>
          <w:rFonts w:cs="Tahoma"/>
          <w:szCs w:val="18"/>
        </w:rPr>
      </w:pPr>
      <w:r w:rsidRPr="006523EF">
        <w:rPr>
          <w:rFonts w:cs="Tahoma"/>
          <w:szCs w:val="18"/>
        </w:rPr>
        <w:t>Matična številka:</w:t>
      </w:r>
      <w:r w:rsidRPr="006523EF">
        <w:rPr>
          <w:rFonts w:cs="Tahoma"/>
          <w:szCs w:val="18"/>
        </w:rPr>
        <w:tab/>
        <w:t xml:space="preserve">.............................................................................      </w:t>
      </w:r>
    </w:p>
    <w:p w14:paraId="721DDCD3" w14:textId="77777777" w:rsidR="001B2729" w:rsidRPr="006523EF" w:rsidRDefault="001B2729" w:rsidP="001B2729">
      <w:pPr>
        <w:rPr>
          <w:rFonts w:cs="Tahoma"/>
          <w:szCs w:val="18"/>
        </w:rPr>
      </w:pPr>
      <w:r w:rsidRPr="006523EF">
        <w:rPr>
          <w:rFonts w:cs="Tahoma"/>
          <w:szCs w:val="18"/>
        </w:rPr>
        <w:t>ID za DDV:</w:t>
      </w:r>
      <w:r w:rsidRPr="006523EF">
        <w:rPr>
          <w:rFonts w:cs="Tahoma"/>
          <w:szCs w:val="18"/>
        </w:rPr>
        <w:tab/>
      </w:r>
      <w:r w:rsidRPr="006523EF">
        <w:rPr>
          <w:rFonts w:cs="Tahoma"/>
          <w:szCs w:val="18"/>
        </w:rPr>
        <w:tab/>
        <w:t xml:space="preserve">.............................................................................      </w:t>
      </w:r>
    </w:p>
    <w:p w14:paraId="7EAD848F" w14:textId="77777777" w:rsidR="001B2729" w:rsidRPr="006523EF" w:rsidRDefault="001B2729" w:rsidP="001B2729">
      <w:pPr>
        <w:rPr>
          <w:rFonts w:cs="Tahoma"/>
          <w:szCs w:val="18"/>
        </w:rPr>
      </w:pPr>
      <w:r w:rsidRPr="006523EF">
        <w:rPr>
          <w:rFonts w:cs="Tahoma"/>
          <w:szCs w:val="18"/>
        </w:rPr>
        <w:t>Transakcijski račun:</w:t>
      </w:r>
      <w:r w:rsidRPr="006523EF">
        <w:rPr>
          <w:rFonts w:cs="Tahoma"/>
          <w:szCs w:val="18"/>
        </w:rPr>
        <w:tab/>
        <w:t xml:space="preserve">.............................................................................      </w:t>
      </w:r>
    </w:p>
    <w:p w14:paraId="61C3502B" w14:textId="77777777" w:rsidR="001B2729" w:rsidRPr="006523EF" w:rsidRDefault="001B2729" w:rsidP="001B2729">
      <w:pPr>
        <w:rPr>
          <w:rFonts w:cs="Tahoma"/>
          <w:szCs w:val="18"/>
        </w:rPr>
      </w:pPr>
      <w:r w:rsidRPr="006523EF">
        <w:rPr>
          <w:rFonts w:cs="Tahoma"/>
          <w:szCs w:val="18"/>
        </w:rPr>
        <w:t>(v nadaljevanju i</w:t>
      </w:r>
      <w:r>
        <w:rPr>
          <w:rFonts w:cs="Tahoma"/>
          <w:szCs w:val="18"/>
        </w:rPr>
        <w:t>zvajalec</w:t>
      </w:r>
      <w:r w:rsidRPr="006523EF">
        <w:rPr>
          <w:rFonts w:cs="Tahoma"/>
          <w:szCs w:val="18"/>
        </w:rPr>
        <w:t>)</w:t>
      </w:r>
    </w:p>
    <w:p w14:paraId="1CE762F5" w14:textId="77777777" w:rsidR="001B2729" w:rsidRDefault="001B2729" w:rsidP="001B2729">
      <w:pPr>
        <w:jc w:val="both"/>
        <w:rPr>
          <w:rFonts w:cs="Tahoma"/>
          <w:szCs w:val="18"/>
        </w:rPr>
      </w:pPr>
    </w:p>
    <w:p w14:paraId="73CC029B" w14:textId="77777777" w:rsidR="001B2729" w:rsidRDefault="001B2729" w:rsidP="001B2729">
      <w:pPr>
        <w:jc w:val="both"/>
        <w:rPr>
          <w:rFonts w:cs="Tahoma"/>
          <w:szCs w:val="18"/>
        </w:rPr>
      </w:pPr>
      <w:r>
        <w:rPr>
          <w:rFonts w:cs="Tahoma"/>
          <w:szCs w:val="18"/>
        </w:rPr>
        <w:t xml:space="preserve">nepreklicno izjavljam, da pooblaščam naročnika Občino Železniki, Češnjica 48, 4228 Železniki, da lahko podpisano in žigosano bianco menico, ki je bila izročena kot zavarovanje za dobro izvedbo pogodbenih obveznosti za javno naročilo </w:t>
      </w:r>
    </w:p>
    <w:p w14:paraId="748CD796" w14:textId="77777777" w:rsidR="001B2729" w:rsidRDefault="001B2729" w:rsidP="001B2729">
      <w:pPr>
        <w:jc w:val="both"/>
        <w:rPr>
          <w:rFonts w:cs="Tahoma"/>
          <w:szCs w:val="18"/>
        </w:rPr>
      </w:pPr>
      <w:r>
        <w:rPr>
          <w:rFonts w:cs="Tahoma"/>
          <w:szCs w:val="18"/>
        </w:rPr>
        <w:t>»</w:t>
      </w:r>
      <w:r w:rsidRPr="000C0B19">
        <w:rPr>
          <w:rFonts w:cs="Tahoma"/>
          <w:szCs w:val="18"/>
        </w:rPr>
        <w:t>PREVOZI ŠOLSKIH OTROK V ŠOLSKIH LETIH</w:t>
      </w:r>
      <w:r>
        <w:rPr>
          <w:rFonts w:cs="Tahoma"/>
          <w:szCs w:val="18"/>
        </w:rPr>
        <w:t xml:space="preserve"> </w:t>
      </w:r>
      <w:r w:rsidRPr="000C0B19">
        <w:rPr>
          <w:rFonts w:cs="Tahoma"/>
          <w:szCs w:val="18"/>
        </w:rPr>
        <w:t>2024/2025,  2025/2026, 2026/2027 in 2027/2028</w:t>
      </w:r>
      <w:r>
        <w:rPr>
          <w:rFonts w:cs="Tahoma"/>
          <w:szCs w:val="18"/>
        </w:rPr>
        <w:t>«</w:t>
      </w:r>
    </w:p>
    <w:p w14:paraId="5A378941" w14:textId="5D194963" w:rsidR="001B2729" w:rsidRDefault="008E3B5D" w:rsidP="001B2729">
      <w:pPr>
        <w:jc w:val="both"/>
        <w:rPr>
          <w:rFonts w:cs="Tahoma"/>
          <w:szCs w:val="18"/>
        </w:rPr>
      </w:pPr>
      <w:r>
        <w:rPr>
          <w:rFonts w:cs="Tahoma"/>
          <w:szCs w:val="18"/>
        </w:rPr>
        <w:t>o</w:t>
      </w:r>
      <w:r w:rsidR="001B2729">
        <w:rPr>
          <w:rFonts w:cs="Tahoma"/>
          <w:szCs w:val="18"/>
        </w:rPr>
        <w:t xml:space="preserve">bjavljeno na portalu javnih naročil dne ___________, pod št. objave JN ________/2024-_____ , skladno z določili dokumentacije v zvezi z oddajo javnega naročila in pogodbenega razmera za predmetno javno naročilo izpolni v vseh neizpolnjenih delih za znesek ______ EUR (10% pogodbene vrednosti z DDV). </w:t>
      </w:r>
    </w:p>
    <w:p w14:paraId="1F9974E2" w14:textId="77777777" w:rsidR="001B2729" w:rsidRDefault="001B2729" w:rsidP="001B2729">
      <w:pPr>
        <w:jc w:val="both"/>
        <w:rPr>
          <w:rFonts w:cs="Tahoma"/>
          <w:szCs w:val="18"/>
        </w:rPr>
      </w:pPr>
    </w:p>
    <w:p w14:paraId="5D25B5A7" w14:textId="77777777" w:rsidR="001B2729" w:rsidRDefault="001B2729" w:rsidP="001B2729">
      <w:pPr>
        <w:jc w:val="both"/>
        <w:rPr>
          <w:rFonts w:cs="Tahoma"/>
          <w:szCs w:val="18"/>
        </w:rPr>
      </w:pPr>
      <w:r>
        <w:rPr>
          <w:rFonts w:cs="Tahoma"/>
          <w:szCs w:val="18"/>
        </w:rPr>
        <w:t xml:space="preserve">Kot izvajalec se odrekam vsem ugovorom proti tako izpolnjeni menici in se zavezujem menico plačati, ko dospe v plačilo. </w:t>
      </w:r>
    </w:p>
    <w:p w14:paraId="0AB6A050" w14:textId="77777777" w:rsidR="001B2729" w:rsidRDefault="001B2729" w:rsidP="001B2729">
      <w:pPr>
        <w:jc w:val="both"/>
        <w:rPr>
          <w:rFonts w:cs="Tahoma"/>
          <w:szCs w:val="18"/>
        </w:rPr>
      </w:pPr>
    </w:p>
    <w:p w14:paraId="1B30CBF8" w14:textId="77777777" w:rsidR="001B2729" w:rsidRPr="00FA0B21" w:rsidRDefault="001B2729" w:rsidP="001B2729">
      <w:pPr>
        <w:jc w:val="both"/>
        <w:rPr>
          <w:rFonts w:cs="Tahoma"/>
          <w:szCs w:val="18"/>
        </w:rPr>
      </w:pPr>
      <w:r w:rsidRPr="00FA0B21">
        <w:rPr>
          <w:rFonts w:cs="Tahoma"/>
          <w:szCs w:val="18"/>
        </w:rPr>
        <w:t>Veljavnost menic in te menične izjave začne teči z dnem sklenitve pogodbe in velja do vključno 30. septembra 202</w:t>
      </w:r>
      <w:r>
        <w:rPr>
          <w:rFonts w:cs="Tahoma"/>
          <w:szCs w:val="18"/>
        </w:rPr>
        <w:t>8</w:t>
      </w:r>
      <w:r w:rsidRPr="00FA0B21">
        <w:rPr>
          <w:rFonts w:cs="Tahoma"/>
          <w:szCs w:val="18"/>
        </w:rPr>
        <w:t xml:space="preserve">. Po tem datumu preneha veljavnost te menične izjave in menic, ne glede na to ali so bile vrnjene izdajatelju. </w:t>
      </w:r>
    </w:p>
    <w:p w14:paraId="3A0DB7B2" w14:textId="77777777" w:rsidR="001B2729" w:rsidRPr="000C0B19" w:rsidRDefault="001B2729" w:rsidP="001B2729">
      <w:pPr>
        <w:jc w:val="both"/>
        <w:rPr>
          <w:rFonts w:cs="Tahoma"/>
          <w:szCs w:val="18"/>
        </w:rPr>
      </w:pPr>
    </w:p>
    <w:p w14:paraId="3B4CEFE5" w14:textId="77777777" w:rsidR="001B2729" w:rsidRPr="000C0B19" w:rsidRDefault="001B2729" w:rsidP="001B2729">
      <w:pPr>
        <w:jc w:val="both"/>
        <w:rPr>
          <w:rFonts w:cs="Tahoma"/>
          <w:szCs w:val="18"/>
        </w:rPr>
      </w:pPr>
      <w:r w:rsidRPr="000C0B19">
        <w:rPr>
          <w:rFonts w:cs="Tahoma"/>
          <w:szCs w:val="18"/>
        </w:rPr>
        <w:t xml:space="preserve">Menični znesek se nakaže </w:t>
      </w:r>
      <w:r w:rsidRPr="008C0C9C">
        <w:rPr>
          <w:rFonts w:cs="Tahoma"/>
          <w:szCs w:val="18"/>
        </w:rPr>
        <w:t xml:space="preserve">naročniku Občina </w:t>
      </w:r>
      <w:r w:rsidRPr="006523EF">
        <w:rPr>
          <w:rFonts w:cs="Tahoma"/>
          <w:szCs w:val="18"/>
        </w:rPr>
        <w:t>Železniki, Češnjica 48, 4228 Železniki</w:t>
      </w:r>
      <w:r w:rsidRPr="008C0C9C">
        <w:rPr>
          <w:rFonts w:cs="Tahoma"/>
          <w:szCs w:val="18"/>
        </w:rPr>
        <w:t xml:space="preserve"> na račun številka SI56 </w:t>
      </w:r>
      <w:r w:rsidRPr="006523EF">
        <w:rPr>
          <w:rFonts w:cs="Tahoma"/>
          <w:szCs w:val="18"/>
        </w:rPr>
        <w:t>0134 6010 0007 492</w:t>
      </w:r>
      <w:r w:rsidRPr="008C0C9C">
        <w:rPr>
          <w:rFonts w:cs="Tahoma"/>
          <w:szCs w:val="18"/>
        </w:rPr>
        <w:t>. Izvajalec izjavlja, da</w:t>
      </w:r>
      <w:r w:rsidRPr="000C0B19">
        <w:rPr>
          <w:rFonts w:cs="Tahoma"/>
          <w:szCs w:val="18"/>
        </w:rPr>
        <w:t xml:space="preserve"> se zaveda pravnih posledic izdaje menice v zavarovanje.</w:t>
      </w:r>
    </w:p>
    <w:p w14:paraId="119C01EE" w14:textId="77777777" w:rsidR="001B2729" w:rsidRPr="000C0B19" w:rsidRDefault="001B2729" w:rsidP="001B2729">
      <w:pPr>
        <w:jc w:val="both"/>
        <w:rPr>
          <w:rFonts w:cs="Tahoma"/>
          <w:szCs w:val="18"/>
        </w:rPr>
      </w:pPr>
      <w:r w:rsidRPr="000C0B19">
        <w:rPr>
          <w:rFonts w:cs="Tahoma"/>
          <w:szCs w:val="18"/>
        </w:rPr>
        <w:t>Menica naj se izpolni s klavzulo »BREZ PROTESTA«.</w:t>
      </w:r>
    </w:p>
    <w:p w14:paraId="2902C3DB" w14:textId="77777777" w:rsidR="001B2729" w:rsidRPr="000C0B19" w:rsidRDefault="001B2729" w:rsidP="001B2729">
      <w:pPr>
        <w:jc w:val="both"/>
        <w:rPr>
          <w:rFonts w:cs="Tahoma"/>
          <w:szCs w:val="18"/>
        </w:rPr>
      </w:pPr>
    </w:p>
    <w:p w14:paraId="6A206B78" w14:textId="77777777" w:rsidR="001B2729" w:rsidRPr="000C0B19" w:rsidRDefault="001B2729" w:rsidP="001B2729">
      <w:pPr>
        <w:jc w:val="both"/>
        <w:rPr>
          <w:rFonts w:cs="Tahoma"/>
          <w:szCs w:val="18"/>
        </w:rPr>
      </w:pPr>
      <w:r w:rsidRPr="000C0B19">
        <w:rPr>
          <w:rFonts w:cs="Tahoma"/>
          <w:szCs w:val="18"/>
        </w:rPr>
        <w:t>Izvajalec hkrati POOBLAŠČA naročnika, da predloži menico na unovčenje in izrecno dovoljuje banki izplačilo take menice</w:t>
      </w:r>
      <w:r>
        <w:rPr>
          <w:rFonts w:cs="Tahoma"/>
          <w:szCs w:val="18"/>
        </w:rPr>
        <w:t xml:space="preserve">. </w:t>
      </w:r>
    </w:p>
    <w:p w14:paraId="78C7BC4C" w14:textId="77777777" w:rsidR="001B2729" w:rsidRPr="000C0B19" w:rsidRDefault="001B2729" w:rsidP="001B2729">
      <w:pPr>
        <w:rPr>
          <w:rFonts w:cs="Tahoma"/>
          <w:szCs w:val="18"/>
        </w:rPr>
      </w:pPr>
    </w:p>
    <w:p w14:paraId="218FAA6B" w14:textId="77777777" w:rsidR="001B2729" w:rsidRPr="000C0B19" w:rsidRDefault="001B2729" w:rsidP="001B2729">
      <w:pPr>
        <w:rPr>
          <w:rFonts w:cs="Tahoma"/>
          <w:szCs w:val="18"/>
        </w:rPr>
      </w:pPr>
      <w:r w:rsidRPr="000C0B19">
        <w:rPr>
          <w:rFonts w:cs="Tahoma"/>
          <w:szCs w:val="18"/>
        </w:rPr>
        <w:t>Tako dajem NALOG ZA PLAČILO oziroma POOBLASTILO vsem spodaj navedenim bankam iz naslednjih mojih računov:</w:t>
      </w:r>
    </w:p>
    <w:p w14:paraId="1F89999F" w14:textId="77777777" w:rsidR="001B2729" w:rsidRPr="000C0B19" w:rsidRDefault="001B2729" w:rsidP="001B2729">
      <w:pPr>
        <w:rPr>
          <w:rFonts w:cs="Tahoma"/>
          <w:szCs w:val="18"/>
        </w:rPr>
      </w:pPr>
    </w:p>
    <w:p w14:paraId="7CD73EED" w14:textId="77777777" w:rsidR="001B2729" w:rsidRPr="000C0B19" w:rsidRDefault="001B2729" w:rsidP="001B2729">
      <w:pPr>
        <w:rPr>
          <w:rFonts w:cs="Tahoma"/>
          <w:szCs w:val="18"/>
        </w:rPr>
      </w:pPr>
      <w:r w:rsidRPr="000C0B19">
        <w:rPr>
          <w:rFonts w:cs="Tahoma"/>
          <w:szCs w:val="18"/>
        </w:rPr>
        <w:t>Številka transakcijskega računa (TRR)</w:t>
      </w:r>
      <w:r w:rsidRPr="000C0B19">
        <w:rPr>
          <w:rFonts w:cs="Tahoma"/>
          <w:szCs w:val="18"/>
        </w:rPr>
        <w:tab/>
        <w:t>Odprt pri banki</w:t>
      </w:r>
    </w:p>
    <w:p w14:paraId="689605F4" w14:textId="77777777" w:rsidR="001B2729" w:rsidRPr="000C0B19" w:rsidRDefault="001B2729" w:rsidP="001B2729">
      <w:pPr>
        <w:rPr>
          <w:rFonts w:cs="Tahoma"/>
          <w:szCs w:val="18"/>
        </w:rPr>
      </w:pPr>
      <w:r w:rsidRPr="000C0B19">
        <w:rPr>
          <w:rFonts w:cs="Tahoma"/>
          <w:szCs w:val="18"/>
        </w:rPr>
        <w:tab/>
      </w:r>
    </w:p>
    <w:p w14:paraId="5E6F4538" w14:textId="77777777" w:rsidR="001B2729" w:rsidRPr="000C0B19" w:rsidRDefault="001B2729" w:rsidP="001B2729">
      <w:pPr>
        <w:rPr>
          <w:rFonts w:cs="Tahoma"/>
          <w:szCs w:val="18"/>
        </w:rPr>
      </w:pPr>
      <w:r w:rsidRPr="000C0B19">
        <w:rPr>
          <w:rFonts w:cs="Tahoma"/>
          <w:szCs w:val="18"/>
        </w:rPr>
        <w:tab/>
      </w:r>
    </w:p>
    <w:p w14:paraId="6DBF5E8A" w14:textId="77777777" w:rsidR="001B2729" w:rsidRPr="000C0B19" w:rsidRDefault="001B2729" w:rsidP="001B2729">
      <w:pPr>
        <w:rPr>
          <w:rFonts w:cs="Tahoma"/>
          <w:szCs w:val="18"/>
        </w:rPr>
      </w:pPr>
      <w:r w:rsidRPr="000C0B19">
        <w:rPr>
          <w:rFonts w:cs="Tahoma"/>
          <w:szCs w:val="18"/>
        </w:rPr>
        <w:tab/>
      </w:r>
    </w:p>
    <w:p w14:paraId="619AD53C" w14:textId="77777777" w:rsidR="001B2729" w:rsidRPr="000C0B19" w:rsidRDefault="001B2729" w:rsidP="001B2729">
      <w:pPr>
        <w:rPr>
          <w:rFonts w:cs="Tahoma"/>
          <w:szCs w:val="18"/>
        </w:rPr>
      </w:pPr>
      <w:r w:rsidRPr="000C0B19">
        <w:rPr>
          <w:rFonts w:cs="Tahoma"/>
          <w:szCs w:val="18"/>
        </w:rPr>
        <w:t>(opomba: Vrstice zgornje tabele se ustrezno prilagodijo tako, da so lahko vpisani vsi transakcijski računi)</w:t>
      </w:r>
    </w:p>
    <w:p w14:paraId="0BF33771" w14:textId="77777777" w:rsidR="001B2729" w:rsidRPr="000C0B19" w:rsidRDefault="001B2729" w:rsidP="001B2729">
      <w:pPr>
        <w:rPr>
          <w:rFonts w:cs="Tahoma"/>
          <w:szCs w:val="18"/>
        </w:rPr>
      </w:pPr>
    </w:p>
    <w:p w14:paraId="0CA298F6" w14:textId="77777777" w:rsidR="001B2729" w:rsidRPr="000C0B19" w:rsidRDefault="001B2729" w:rsidP="001B2729">
      <w:pPr>
        <w:rPr>
          <w:rFonts w:cs="Tahoma"/>
          <w:szCs w:val="18"/>
        </w:rPr>
      </w:pPr>
    </w:p>
    <w:p w14:paraId="54D2BD9A" w14:textId="77777777" w:rsidR="001B2729" w:rsidRDefault="001B2729" w:rsidP="001B2729">
      <w:pPr>
        <w:rPr>
          <w:rFonts w:cs="Tahoma"/>
          <w:szCs w:val="18"/>
        </w:rPr>
      </w:pPr>
      <w:r w:rsidRPr="000C0B19">
        <w:rPr>
          <w:rFonts w:cs="Tahoma"/>
          <w:szCs w:val="18"/>
        </w:rPr>
        <w:t>V primeru odprtja dodatnega računa, ki ni zgoraj naveden, izrecno dovoljujem izplačilo menice in pooblaščam banko, pri kateri je takšen račun odprt, da izvede plačilo.</w:t>
      </w:r>
    </w:p>
    <w:p w14:paraId="33C0AB8A" w14:textId="77777777" w:rsidR="001B2729" w:rsidRDefault="001B2729" w:rsidP="001B2729">
      <w:pPr>
        <w:rPr>
          <w:rFonts w:cs="Tahoma"/>
          <w:szCs w:val="18"/>
        </w:rPr>
      </w:pPr>
    </w:p>
    <w:p w14:paraId="0181AADF" w14:textId="77777777" w:rsidR="001B2729" w:rsidRPr="000C0B19" w:rsidRDefault="001B2729" w:rsidP="001B2729">
      <w:pPr>
        <w:rPr>
          <w:rFonts w:cs="Tahoma"/>
          <w:szCs w:val="18"/>
        </w:rPr>
      </w:pPr>
    </w:p>
    <w:p w14:paraId="6684E967" w14:textId="77777777" w:rsidR="001B2729" w:rsidRPr="000C0B19" w:rsidRDefault="001B2729" w:rsidP="001B2729">
      <w:pPr>
        <w:rPr>
          <w:rFonts w:cs="Tahoma"/>
          <w:szCs w:val="18"/>
        </w:rPr>
      </w:pPr>
    </w:p>
    <w:p w14:paraId="13FAFDB2" w14:textId="77777777" w:rsidR="001B2729" w:rsidRPr="000C0B19" w:rsidRDefault="001B2729" w:rsidP="001B2729">
      <w:pPr>
        <w:rPr>
          <w:rFonts w:cs="Tahoma"/>
          <w:szCs w:val="18"/>
        </w:rPr>
      </w:pPr>
      <w:r w:rsidRPr="000C0B19">
        <w:rPr>
          <w:rFonts w:cs="Tahoma"/>
          <w:szCs w:val="18"/>
        </w:rPr>
        <w:t>Kraj in datum:</w:t>
      </w:r>
      <w:r w:rsidRPr="000C0B19">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0C0B19">
        <w:rPr>
          <w:rFonts w:cs="Tahoma"/>
          <w:szCs w:val="18"/>
        </w:rPr>
        <w:t>Ime in priimek: _____________________</w:t>
      </w:r>
    </w:p>
    <w:p w14:paraId="1EE35C79" w14:textId="77777777" w:rsidR="001B2729" w:rsidRPr="000C0B19" w:rsidRDefault="001B2729" w:rsidP="001B2729">
      <w:pPr>
        <w:ind w:left="4956" w:firstLine="708"/>
        <w:rPr>
          <w:rFonts w:cs="Tahoma"/>
          <w:szCs w:val="18"/>
        </w:rPr>
      </w:pPr>
      <w:r w:rsidRPr="000C0B19">
        <w:rPr>
          <w:rFonts w:cs="Tahoma"/>
          <w:szCs w:val="18"/>
        </w:rPr>
        <w:t xml:space="preserve"> </w:t>
      </w:r>
      <w:r w:rsidRPr="000C0B19">
        <w:rPr>
          <w:rFonts w:cs="Tahoma"/>
          <w:szCs w:val="18"/>
        </w:rPr>
        <w:tab/>
        <w:t>(žig in podpis)</w:t>
      </w:r>
    </w:p>
    <w:p w14:paraId="135F5A63" w14:textId="77777777" w:rsidR="001B2729" w:rsidRPr="000C0B19" w:rsidRDefault="001B2729" w:rsidP="001B2729">
      <w:pPr>
        <w:rPr>
          <w:rFonts w:cs="Tahoma"/>
          <w:szCs w:val="18"/>
        </w:rPr>
      </w:pPr>
    </w:p>
    <w:p w14:paraId="4C1B45EE" w14:textId="77777777" w:rsidR="001B2729" w:rsidRPr="000C0B19" w:rsidRDefault="001B2729" w:rsidP="001B2729">
      <w:pPr>
        <w:rPr>
          <w:rFonts w:cs="Tahoma"/>
          <w:szCs w:val="18"/>
        </w:rPr>
      </w:pPr>
    </w:p>
    <w:p w14:paraId="4D569D9E" w14:textId="77777777" w:rsidR="001B2729" w:rsidRPr="000C0B19" w:rsidRDefault="001B2729" w:rsidP="001B2729">
      <w:pPr>
        <w:rPr>
          <w:rFonts w:cs="Tahoma"/>
          <w:szCs w:val="18"/>
        </w:rPr>
      </w:pPr>
    </w:p>
    <w:p w14:paraId="0EE98E4B" w14:textId="77777777" w:rsidR="001B2729" w:rsidRPr="000C0B19" w:rsidRDefault="001B2729" w:rsidP="001B2729">
      <w:pPr>
        <w:rPr>
          <w:rFonts w:cs="Tahoma"/>
          <w:szCs w:val="18"/>
        </w:rPr>
      </w:pPr>
    </w:p>
    <w:p w14:paraId="31048932" w14:textId="77777777" w:rsidR="001B2729" w:rsidRPr="000C0B19" w:rsidRDefault="001B2729" w:rsidP="001B2729">
      <w:pPr>
        <w:rPr>
          <w:rFonts w:cs="Tahoma"/>
          <w:szCs w:val="18"/>
        </w:rPr>
      </w:pPr>
      <w:r w:rsidRPr="000C0B19">
        <w:rPr>
          <w:rFonts w:cs="Tahoma"/>
          <w:szCs w:val="18"/>
        </w:rPr>
        <w:t xml:space="preserve">Obvezna priloga: </w:t>
      </w:r>
    </w:p>
    <w:p w14:paraId="1610149D" w14:textId="77777777" w:rsidR="001B2729" w:rsidRPr="000C0B19" w:rsidRDefault="001B2729" w:rsidP="001B2729">
      <w:pPr>
        <w:rPr>
          <w:rFonts w:cs="Tahoma"/>
          <w:szCs w:val="18"/>
        </w:rPr>
      </w:pPr>
      <w:r w:rsidRPr="000C0B19">
        <w:rPr>
          <w:rFonts w:cs="Tahoma"/>
          <w:szCs w:val="18"/>
        </w:rPr>
        <w:t>- bianco menica, podpisana in žigosana</w:t>
      </w:r>
    </w:p>
    <w:p w14:paraId="01F38F86" w14:textId="77777777" w:rsidR="001B2729" w:rsidRPr="000C0B19" w:rsidRDefault="001B2729" w:rsidP="001B2729">
      <w:pPr>
        <w:rPr>
          <w:rFonts w:cs="Tahoma"/>
          <w:szCs w:val="18"/>
        </w:rPr>
      </w:pPr>
      <w:r w:rsidRPr="000C0B19">
        <w:rPr>
          <w:rFonts w:cs="Tahoma"/>
          <w:szCs w:val="18"/>
        </w:rPr>
        <w:t xml:space="preserve"> </w:t>
      </w:r>
    </w:p>
    <w:p w14:paraId="77D5BBE7" w14:textId="77777777" w:rsidR="001B2729" w:rsidRDefault="001B2729" w:rsidP="001B2729">
      <w:pPr>
        <w:rPr>
          <w:rFonts w:cs="Tahoma"/>
          <w:szCs w:val="18"/>
        </w:rPr>
      </w:pPr>
      <w:r>
        <w:rPr>
          <w:rFonts w:cs="Tahoma"/>
          <w:szCs w:val="18"/>
        </w:rPr>
        <w:t>_________________________________________________________________________________________</w:t>
      </w:r>
    </w:p>
    <w:p w14:paraId="2884B669" w14:textId="294DCBE8" w:rsidR="00EE0C66" w:rsidRPr="008C21BA" w:rsidRDefault="001B2729" w:rsidP="008C21BA">
      <w:pPr>
        <w:spacing w:after="160" w:line="259" w:lineRule="auto"/>
        <w:rPr>
          <w:rFonts w:cs="Tahoma"/>
          <w:b/>
          <w:szCs w:val="18"/>
        </w:rPr>
      </w:pPr>
      <w:r>
        <w:rPr>
          <w:rFonts w:cs="Tahoma"/>
          <w:b/>
          <w:i/>
          <w:sz w:val="16"/>
          <w:szCs w:val="16"/>
        </w:rPr>
        <w:t>navodilo</w:t>
      </w:r>
      <w:r>
        <w:rPr>
          <w:rFonts w:cs="Tahoma"/>
          <w:i/>
          <w:sz w:val="16"/>
          <w:szCs w:val="16"/>
        </w:rPr>
        <w:t xml:space="preserve">: Ponudnik vzorca menične izjave ob podaji ponudbe ne izpolnjuje. S predloženo ponudbo in izjavo na obrazcu 9 se ponudnik zaveže, da bo po podpisu pogodbe predložil menično izjavo ter menice skladno z navodili iz razpisne dokumentacije in predmetne pogodbe. </w:t>
      </w:r>
    </w:p>
    <w:sectPr w:rsidR="00EE0C66" w:rsidRPr="008C21BA" w:rsidSect="009142E3">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80A6B" w14:textId="77777777" w:rsidR="009142E3" w:rsidRDefault="009142E3" w:rsidP="009142E3">
      <w:r>
        <w:separator/>
      </w:r>
    </w:p>
  </w:endnote>
  <w:endnote w:type="continuationSeparator" w:id="0">
    <w:p w14:paraId="25D3D673" w14:textId="77777777" w:rsidR="009142E3" w:rsidRDefault="009142E3" w:rsidP="0091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8F6EB" w14:textId="77777777" w:rsidR="009142E3" w:rsidRDefault="009142E3" w:rsidP="009142E3">
      <w:r>
        <w:separator/>
      </w:r>
    </w:p>
  </w:footnote>
  <w:footnote w:type="continuationSeparator" w:id="0">
    <w:p w14:paraId="614A8EEA" w14:textId="77777777" w:rsidR="009142E3" w:rsidRDefault="009142E3" w:rsidP="00914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370C6" w14:textId="77777777" w:rsidR="009142E3" w:rsidRDefault="009142E3" w:rsidP="009142E3">
    <w:pPr>
      <w:spacing w:after="48"/>
      <w:jc w:val="center"/>
      <w:rPr>
        <w:rFonts w:ascii="Arial" w:hAnsi="Arial" w:cs="Arial"/>
        <w:sz w:val="20"/>
      </w:rPr>
    </w:pPr>
    <w:r w:rsidRPr="00A4095F">
      <w:rPr>
        <w:lang w:val="en-GB"/>
      </w:rPr>
      <w:object w:dxaOrig="1120" w:dyaOrig="1158" w14:anchorId="7CF22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80140601" r:id="rId2"/>
      </w:object>
    </w:r>
  </w:p>
  <w:p w14:paraId="74BA5370" w14:textId="77777777" w:rsidR="009142E3" w:rsidRPr="00482011" w:rsidRDefault="009142E3" w:rsidP="009142E3">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2B1FE51A" w14:textId="77777777" w:rsidR="009142E3" w:rsidRPr="005F27AF" w:rsidRDefault="009142E3" w:rsidP="009142E3">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p w14:paraId="0C665403" w14:textId="77777777" w:rsidR="009142E3" w:rsidRDefault="009142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0599604">
    <w:abstractNumId w:val="1"/>
  </w:num>
  <w:num w:numId="2" w16cid:durableId="206486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E3"/>
    <w:rsid w:val="000B1B6F"/>
    <w:rsid w:val="000D2744"/>
    <w:rsid w:val="001B2729"/>
    <w:rsid w:val="00337B21"/>
    <w:rsid w:val="006C1CB8"/>
    <w:rsid w:val="008C21BA"/>
    <w:rsid w:val="008E3B5D"/>
    <w:rsid w:val="009142E3"/>
    <w:rsid w:val="00E36CB1"/>
    <w:rsid w:val="00E632AC"/>
    <w:rsid w:val="00EE0C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14:docId w14:val="31CE8DE5"/>
  <w15:chartTrackingRefBased/>
  <w15:docId w15:val="{8262F3B7-A299-4321-B63C-B9E0D9C9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2729"/>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9142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142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142E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142E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142E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142E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42E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42E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42E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42E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142E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142E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142E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142E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142E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42E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42E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42E3"/>
    <w:rPr>
      <w:rFonts w:eastAsiaTheme="majorEastAsia" w:cstheme="majorBidi"/>
      <w:color w:val="272727" w:themeColor="text1" w:themeTint="D8"/>
    </w:rPr>
  </w:style>
  <w:style w:type="paragraph" w:styleId="Naslov">
    <w:name w:val="Title"/>
    <w:basedOn w:val="Navaden"/>
    <w:next w:val="Navaden"/>
    <w:link w:val="NaslovZnak"/>
    <w:uiPriority w:val="10"/>
    <w:qFormat/>
    <w:rsid w:val="009142E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42E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42E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42E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42E3"/>
    <w:pPr>
      <w:spacing w:before="160"/>
      <w:jc w:val="center"/>
    </w:pPr>
    <w:rPr>
      <w:i/>
      <w:iCs/>
      <w:color w:val="404040" w:themeColor="text1" w:themeTint="BF"/>
    </w:rPr>
  </w:style>
  <w:style w:type="character" w:customStyle="1" w:styleId="CitatZnak">
    <w:name w:val="Citat Znak"/>
    <w:basedOn w:val="Privzetapisavaodstavka"/>
    <w:link w:val="Citat"/>
    <w:uiPriority w:val="29"/>
    <w:rsid w:val="009142E3"/>
    <w:rPr>
      <w:i/>
      <w:iCs/>
      <w:color w:val="404040" w:themeColor="text1" w:themeTint="BF"/>
    </w:rPr>
  </w:style>
  <w:style w:type="paragraph" w:styleId="Odstavekseznama">
    <w:name w:val="List Paragraph"/>
    <w:basedOn w:val="Navaden"/>
    <w:uiPriority w:val="34"/>
    <w:qFormat/>
    <w:rsid w:val="009142E3"/>
    <w:pPr>
      <w:ind w:left="720"/>
      <w:contextualSpacing/>
    </w:pPr>
  </w:style>
  <w:style w:type="character" w:styleId="Intenzivenpoudarek">
    <w:name w:val="Intense Emphasis"/>
    <w:basedOn w:val="Privzetapisavaodstavka"/>
    <w:uiPriority w:val="21"/>
    <w:qFormat/>
    <w:rsid w:val="009142E3"/>
    <w:rPr>
      <w:i/>
      <w:iCs/>
      <w:color w:val="0F4761" w:themeColor="accent1" w:themeShade="BF"/>
    </w:rPr>
  </w:style>
  <w:style w:type="paragraph" w:styleId="Intenzivencitat">
    <w:name w:val="Intense Quote"/>
    <w:basedOn w:val="Navaden"/>
    <w:next w:val="Navaden"/>
    <w:link w:val="IntenzivencitatZnak"/>
    <w:uiPriority w:val="30"/>
    <w:qFormat/>
    <w:rsid w:val="009142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142E3"/>
    <w:rPr>
      <w:i/>
      <w:iCs/>
      <w:color w:val="0F4761" w:themeColor="accent1" w:themeShade="BF"/>
    </w:rPr>
  </w:style>
  <w:style w:type="character" w:styleId="Intenzivensklic">
    <w:name w:val="Intense Reference"/>
    <w:basedOn w:val="Privzetapisavaodstavka"/>
    <w:uiPriority w:val="32"/>
    <w:qFormat/>
    <w:rsid w:val="009142E3"/>
    <w:rPr>
      <w:b/>
      <w:bCs/>
      <w:smallCaps/>
      <w:color w:val="0F4761" w:themeColor="accent1" w:themeShade="BF"/>
      <w:spacing w:val="5"/>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9142E3"/>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9142E3"/>
  </w:style>
  <w:style w:type="paragraph" w:styleId="Noga">
    <w:name w:val="footer"/>
    <w:aliases w:val="Footer-PR"/>
    <w:basedOn w:val="Navaden"/>
    <w:link w:val="NogaZnak"/>
    <w:unhideWhenUsed/>
    <w:qFormat/>
    <w:rsid w:val="009142E3"/>
    <w:pPr>
      <w:tabs>
        <w:tab w:val="center" w:pos="4536"/>
        <w:tab w:val="right" w:pos="9072"/>
      </w:tabs>
    </w:pPr>
  </w:style>
  <w:style w:type="character" w:customStyle="1" w:styleId="NogaZnak">
    <w:name w:val="Noga Znak"/>
    <w:aliases w:val="Footer-PR Znak"/>
    <w:basedOn w:val="Privzetapisavaodstavka"/>
    <w:link w:val="Noga"/>
    <w:rsid w:val="009142E3"/>
  </w:style>
  <w:style w:type="paragraph" w:styleId="Telobesedila2">
    <w:name w:val="Body Text 2"/>
    <w:basedOn w:val="Navaden"/>
    <w:link w:val="Telobesedila2Znak"/>
    <w:uiPriority w:val="99"/>
    <w:rsid w:val="001B272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1B2729"/>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3602</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5</cp:revision>
  <dcterms:created xsi:type="dcterms:W3CDTF">2024-06-12T14:49:00Z</dcterms:created>
  <dcterms:modified xsi:type="dcterms:W3CDTF">2024-06-17T12:43:00Z</dcterms:modified>
</cp:coreProperties>
</file>